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2D5" w:rsidRDefault="00E74F05">
      <w:pPr>
        <w:rPr>
          <w:rFonts w:ascii="Verdana" w:eastAsia="Verdana" w:hAnsi="Verdana" w:cs="Verdana"/>
          <w:b/>
          <w:sz w:val="20"/>
          <w:shd w:val="clear" w:color="auto" w:fill="FFFFFF"/>
        </w:rPr>
      </w:pPr>
      <w:r>
        <w:object w:dxaOrig="1601" w:dyaOrig="548">
          <v:rect id="rectole0000000000" o:spid="_x0000_i1025" style="width:80.25pt;height:27.75pt" o:ole="" o:preferrelative="t" stroked="f">
            <v:imagedata r:id="rId4" o:title=""/>
          </v:rect>
          <o:OLEObject Type="Embed" ProgID="StaticMetafile" ShapeID="rectole0000000000" DrawAspect="Content" ObjectID="_1595168720" r:id="rId5"/>
        </w:object>
      </w:r>
      <w:r>
        <w:rPr>
          <w:rFonts w:ascii="Verdana" w:eastAsia="Verdana" w:hAnsi="Verdana" w:cs="Verdana"/>
          <w:b/>
          <w:sz w:val="20"/>
          <w:shd w:val="clear" w:color="auto" w:fill="FFFFFF"/>
        </w:rPr>
        <w:t xml:space="preserve">                                                                        </w:t>
      </w:r>
      <w:r>
        <w:object w:dxaOrig="1814" w:dyaOrig="806">
          <v:rect id="rectole0000000001" o:spid="_x0000_i1026" style="width:90.75pt;height:40.5pt" o:ole="" o:preferrelative="t" stroked="f">
            <v:imagedata r:id="rId6" o:title=""/>
          </v:rect>
          <o:OLEObject Type="Embed" ProgID="StaticMetafile" ShapeID="rectole0000000001" DrawAspect="Content" ObjectID="_1595168721" r:id="rId7"/>
        </w:object>
      </w:r>
    </w:p>
    <w:p w:rsidR="007452D5" w:rsidRDefault="00E74F05">
      <w:pPr>
        <w:rPr>
          <w:rFonts w:ascii="Century Gothic" w:eastAsia="Century Gothic" w:hAnsi="Century Gothic" w:cs="Century Gothic"/>
          <w:b/>
          <w:sz w:val="32"/>
        </w:rPr>
      </w:pPr>
      <w:r>
        <w:object w:dxaOrig="2937" w:dyaOrig="2836">
          <v:rect id="rectole0000000002" o:spid="_x0000_i1027" style="width:147pt;height:141.75pt" o:ole="" o:preferrelative="t" stroked="f">
            <v:imagedata r:id="rId8" o:title=""/>
          </v:rect>
          <o:OLEObject Type="Embed" ProgID="StaticMetafile" ShapeID="rectole0000000002" DrawAspect="Content" ObjectID="_1595168722" r:id="rId9"/>
        </w:object>
      </w:r>
      <w:bookmarkStart w:id="0" w:name="_GoBack"/>
      <w:bookmarkEnd w:id="0"/>
      <w:r>
        <w:rPr>
          <w:rFonts w:ascii="Century Gothic" w:eastAsia="Century Gothic" w:hAnsi="Century Gothic" w:cs="Century Gothic"/>
          <w:b/>
          <w:sz w:val="28"/>
        </w:rPr>
        <w:tab/>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t xml:space="preserve">  Emmen, augustus 2018</w:t>
      </w:r>
      <w:r>
        <w:rPr>
          <w:rFonts w:ascii="Century Gothic" w:eastAsia="Century Gothic" w:hAnsi="Century Gothic" w:cs="Century Gothic"/>
          <w:b/>
        </w:rPr>
        <w:br/>
      </w:r>
      <w:r>
        <w:rPr>
          <w:rFonts w:ascii="Century Gothic" w:eastAsia="Century Gothic" w:hAnsi="Century Gothic" w:cs="Century Gothic"/>
          <w:b/>
          <w:sz w:val="32"/>
        </w:rPr>
        <w:br/>
      </w:r>
      <w:r>
        <w:rPr>
          <w:rFonts w:ascii="Century Gothic" w:eastAsia="Century Gothic" w:hAnsi="Century Gothic" w:cs="Century Gothic"/>
          <w:b/>
          <w:sz w:val="36"/>
        </w:rPr>
        <w:t xml:space="preserve">New Dutch </w:t>
      </w:r>
      <w:proofErr w:type="spellStart"/>
      <w:r>
        <w:rPr>
          <w:rFonts w:ascii="Century Gothic" w:eastAsia="Century Gothic" w:hAnsi="Century Gothic" w:cs="Century Gothic"/>
          <w:b/>
          <w:sz w:val="36"/>
        </w:rPr>
        <w:t>Connections</w:t>
      </w:r>
      <w:proofErr w:type="spellEnd"/>
      <w:r>
        <w:rPr>
          <w:rFonts w:ascii="Century Gothic" w:eastAsia="Century Gothic" w:hAnsi="Century Gothic" w:cs="Century Gothic"/>
          <w:b/>
          <w:sz w:val="36"/>
        </w:rPr>
        <w:t xml:space="preserve"> </w:t>
      </w:r>
      <w:r>
        <w:rPr>
          <w:rFonts w:ascii="Century Gothic" w:eastAsia="Century Gothic" w:hAnsi="Century Gothic" w:cs="Century Gothic"/>
          <w:b/>
          <w:sz w:val="36"/>
        </w:rPr>
        <w:t xml:space="preserve">organiseert voetbaltoernooi voor vluchtelingen bij DZOH </w:t>
      </w:r>
      <w:r>
        <w:rPr>
          <w:rFonts w:ascii="Century Gothic" w:eastAsia="Century Gothic" w:hAnsi="Century Gothic" w:cs="Century Gothic"/>
          <w:b/>
          <w:sz w:val="36"/>
        </w:rPr>
        <w:t>in Emmen</w:t>
      </w:r>
    </w:p>
    <w:p w:rsidR="007452D5" w:rsidRDefault="00E74F05">
      <w:pPr>
        <w:spacing w:after="0" w:line="240" w:lineRule="auto"/>
        <w:rPr>
          <w:rFonts w:ascii="Century Gothic" w:eastAsia="Century Gothic" w:hAnsi="Century Gothic" w:cs="Century Gothic"/>
          <w:color w:val="222222"/>
          <w:shd w:val="clear" w:color="auto" w:fill="FFFFFF"/>
        </w:rPr>
      </w:pPr>
      <w:r>
        <w:rPr>
          <w:rFonts w:ascii="Century Gothic" w:eastAsia="Century Gothic" w:hAnsi="Century Gothic" w:cs="Century Gothic"/>
          <w:color w:val="222222"/>
          <w:shd w:val="clear" w:color="auto" w:fill="FFFFFF"/>
        </w:rPr>
        <w:t xml:space="preserve">Op vrijdag 17 augustus vindt er voor het eerst een ‘7 tegen 7’ voetbaltoernooi tussen vluchtelingen uit het hele land plaats bij voetbalclub DZOH in Emmen. Het toernooi is een initiatief van stichting New Dutch </w:t>
      </w:r>
      <w:proofErr w:type="spellStart"/>
      <w:r>
        <w:rPr>
          <w:rFonts w:ascii="Century Gothic" w:eastAsia="Century Gothic" w:hAnsi="Century Gothic" w:cs="Century Gothic"/>
          <w:color w:val="222222"/>
          <w:shd w:val="clear" w:color="auto" w:fill="FFFFFF"/>
        </w:rPr>
        <w:t>Connections</w:t>
      </w:r>
      <w:proofErr w:type="spellEnd"/>
      <w:r>
        <w:rPr>
          <w:rFonts w:ascii="Century Gothic" w:eastAsia="Century Gothic" w:hAnsi="Century Gothic" w:cs="Century Gothic"/>
          <w:color w:val="222222"/>
          <w:shd w:val="clear" w:color="auto" w:fill="FFFFFF"/>
        </w:rPr>
        <w:t xml:space="preserve">, die via de </w:t>
      </w:r>
      <w:proofErr w:type="spellStart"/>
      <w:r>
        <w:rPr>
          <w:rFonts w:ascii="Century Gothic" w:eastAsia="Century Gothic" w:hAnsi="Century Gothic" w:cs="Century Gothic"/>
          <w:color w:val="222222"/>
          <w:shd w:val="clear" w:color="auto" w:fill="FFFFFF"/>
        </w:rPr>
        <w:t>ToekomstAcademie</w:t>
      </w:r>
      <w:proofErr w:type="spellEnd"/>
      <w:r>
        <w:rPr>
          <w:rFonts w:ascii="Century Gothic" w:eastAsia="Century Gothic" w:hAnsi="Century Gothic" w:cs="Century Gothic"/>
          <w:color w:val="222222"/>
          <w:shd w:val="clear" w:color="auto" w:fill="FFFFFF"/>
        </w:rPr>
        <w:t xml:space="preserve"> Emme</w:t>
      </w:r>
      <w:r>
        <w:rPr>
          <w:rFonts w:ascii="Century Gothic" w:eastAsia="Century Gothic" w:hAnsi="Century Gothic" w:cs="Century Gothic"/>
          <w:color w:val="222222"/>
          <w:shd w:val="clear" w:color="auto" w:fill="FFFFFF"/>
        </w:rPr>
        <w:t xml:space="preserve">n verschillende workshops aanbiedt aan vluchtelingen in de regio. Het programma, met o.a. een DJ en een </w:t>
      </w:r>
      <w:proofErr w:type="spellStart"/>
      <w:r>
        <w:rPr>
          <w:rFonts w:ascii="Century Gothic" w:eastAsia="Century Gothic" w:hAnsi="Century Gothic" w:cs="Century Gothic"/>
          <w:color w:val="222222"/>
          <w:shd w:val="clear" w:color="auto" w:fill="FFFFFF"/>
        </w:rPr>
        <w:t>FiFA</w:t>
      </w:r>
      <w:proofErr w:type="spellEnd"/>
      <w:r>
        <w:rPr>
          <w:rFonts w:ascii="Century Gothic" w:eastAsia="Century Gothic" w:hAnsi="Century Gothic" w:cs="Century Gothic"/>
          <w:color w:val="222222"/>
          <w:shd w:val="clear" w:color="auto" w:fill="FFFFFF"/>
        </w:rPr>
        <w:t xml:space="preserve">-toernooi op groot scherm, start om 13 uur. </w:t>
      </w:r>
    </w:p>
    <w:p w:rsidR="007452D5" w:rsidRDefault="007452D5">
      <w:pPr>
        <w:spacing w:after="0" w:line="240" w:lineRule="auto"/>
        <w:rPr>
          <w:rFonts w:ascii="Century Gothic" w:eastAsia="Century Gothic" w:hAnsi="Century Gothic" w:cs="Century Gothic"/>
          <w:color w:val="222222"/>
          <w:shd w:val="clear" w:color="auto" w:fill="FFFFFF"/>
        </w:rPr>
      </w:pPr>
    </w:p>
    <w:p w:rsidR="007452D5" w:rsidRDefault="00E74F05">
      <w:pPr>
        <w:spacing w:after="0" w:line="240" w:lineRule="auto"/>
        <w:rPr>
          <w:rFonts w:ascii="Century Gothic" w:eastAsia="Century Gothic" w:hAnsi="Century Gothic" w:cs="Century Gothic"/>
          <w:color w:val="222222"/>
          <w:shd w:val="clear" w:color="auto" w:fill="FFFFFF"/>
        </w:rPr>
      </w:pPr>
      <w:r>
        <w:rPr>
          <w:rFonts w:ascii="Century Gothic" w:eastAsia="Century Gothic" w:hAnsi="Century Gothic" w:cs="Century Gothic"/>
          <w:color w:val="222222"/>
          <w:shd w:val="clear" w:color="auto" w:fill="FFFFFF"/>
        </w:rPr>
        <w:t xml:space="preserve">De deelnemers zijn woonachtig in opvanglocaties in Emmen, Burgum, Amersfoort, Gilze- Rijen, Ter Apel, </w:t>
      </w:r>
      <w:r>
        <w:rPr>
          <w:rFonts w:ascii="Century Gothic" w:eastAsia="Century Gothic" w:hAnsi="Century Gothic" w:cs="Century Gothic"/>
          <w:color w:val="222222"/>
          <w:shd w:val="clear" w:color="auto" w:fill="FFFFFF"/>
        </w:rPr>
        <w:t xml:space="preserve">Assen en Drachten. Om hen ook tijdens de zomermaanden een leuke activiteit te bieden, is dit voetbaltoernooi bedacht. De jongeren kunnen tijdens deze dag, naast het spelen van een potje voetbal, ook nieuwe mensen leren kennen. New Dutch </w:t>
      </w:r>
      <w:proofErr w:type="spellStart"/>
      <w:r>
        <w:rPr>
          <w:rFonts w:ascii="Century Gothic" w:eastAsia="Century Gothic" w:hAnsi="Century Gothic" w:cs="Century Gothic"/>
          <w:color w:val="222222"/>
          <w:shd w:val="clear" w:color="auto" w:fill="FFFFFF"/>
        </w:rPr>
        <w:t>Connections</w:t>
      </w:r>
      <w:proofErr w:type="spellEnd"/>
      <w:r>
        <w:rPr>
          <w:rFonts w:ascii="Century Gothic" w:eastAsia="Century Gothic" w:hAnsi="Century Gothic" w:cs="Century Gothic"/>
          <w:color w:val="222222"/>
          <w:shd w:val="clear" w:color="auto" w:fill="FFFFFF"/>
        </w:rPr>
        <w:t xml:space="preserve"> streeft</w:t>
      </w:r>
      <w:r>
        <w:rPr>
          <w:rFonts w:ascii="Century Gothic" w:eastAsia="Century Gothic" w:hAnsi="Century Gothic" w:cs="Century Gothic"/>
          <w:color w:val="222222"/>
          <w:shd w:val="clear" w:color="auto" w:fill="FFFFFF"/>
        </w:rPr>
        <w:t xml:space="preserve"> ernaar om in de toekomst op meerdere locaties in het land sporttoernooien te organiseren, waarbij er wordt gespeeld met gemengde teams bestaande uit Mede</w:t>
      </w:r>
      <w:r>
        <w:rPr>
          <w:rFonts w:ascii="Century Gothic" w:eastAsia="Century Gothic" w:hAnsi="Century Gothic" w:cs="Century Gothic"/>
          <w:color w:val="222222"/>
          <w:shd w:val="clear" w:color="auto" w:fill="FFFFFF"/>
        </w:rPr>
        <w:t>landers en Nederlanders spelers. Voetbalclub DZOH ondersteunt dit initiatief van harte vanuit haar ma</w:t>
      </w:r>
      <w:r>
        <w:rPr>
          <w:rFonts w:ascii="Century Gothic" w:eastAsia="Century Gothic" w:hAnsi="Century Gothic" w:cs="Century Gothic"/>
          <w:color w:val="222222"/>
          <w:shd w:val="clear" w:color="auto" w:fill="FFFFFF"/>
        </w:rPr>
        <w:t xml:space="preserve">atschappelijke verantwoordelijkheid en stelt daartoe haar accommodatie kosteloos beschikbaar. </w:t>
      </w:r>
      <w:r>
        <w:rPr>
          <w:rFonts w:ascii="Century Gothic" w:eastAsia="Century Gothic" w:hAnsi="Century Gothic" w:cs="Century Gothic"/>
          <w:color w:val="222222"/>
          <w:shd w:val="clear" w:color="auto" w:fill="FFFFFF"/>
        </w:rPr>
        <w:br/>
      </w:r>
    </w:p>
    <w:p w:rsidR="007452D5" w:rsidRDefault="00E74F05">
      <w:pPr>
        <w:rPr>
          <w:rFonts w:ascii="Century Gothic" w:eastAsia="Century Gothic" w:hAnsi="Century Gothic" w:cs="Century Gothic"/>
        </w:rPr>
      </w:pPr>
      <w:r>
        <w:rPr>
          <w:rFonts w:ascii="Century Gothic" w:eastAsia="Century Gothic" w:hAnsi="Century Gothic" w:cs="Century Gothic"/>
          <w:b/>
        </w:rPr>
        <w:t xml:space="preserve">De </w:t>
      </w:r>
      <w:proofErr w:type="spellStart"/>
      <w:r>
        <w:rPr>
          <w:rFonts w:ascii="Century Gothic" w:eastAsia="Century Gothic" w:hAnsi="Century Gothic" w:cs="Century Gothic"/>
          <w:b/>
        </w:rPr>
        <w:t>ToekomstAcademie</w:t>
      </w:r>
      <w:proofErr w:type="spellEnd"/>
      <w:r>
        <w:rPr>
          <w:rFonts w:ascii="Century Gothic" w:eastAsia="Century Gothic" w:hAnsi="Century Gothic" w:cs="Century Gothic"/>
        </w:rPr>
        <w:br/>
        <w:t xml:space="preserve">Iedereen heeft talenten en toekomstdromen, maar niet iedereen krijgt de kans deze te ontwikkelen. New Dutch </w:t>
      </w:r>
      <w:proofErr w:type="spellStart"/>
      <w:r>
        <w:rPr>
          <w:rFonts w:ascii="Century Gothic" w:eastAsia="Century Gothic" w:hAnsi="Century Gothic" w:cs="Century Gothic"/>
        </w:rPr>
        <w:t>Connections</w:t>
      </w:r>
      <w:proofErr w:type="spellEnd"/>
      <w:r>
        <w:rPr>
          <w:rFonts w:ascii="Century Gothic" w:eastAsia="Century Gothic" w:hAnsi="Century Gothic" w:cs="Century Gothic"/>
        </w:rPr>
        <w:t xml:space="preserve"> biedt vluchtelingjon</w:t>
      </w:r>
      <w:r>
        <w:rPr>
          <w:rFonts w:ascii="Century Gothic" w:eastAsia="Century Gothic" w:hAnsi="Century Gothic" w:cs="Century Gothic"/>
        </w:rPr>
        <w:t>geren deze kansen in </w:t>
      </w:r>
      <w:proofErr w:type="spellStart"/>
      <w:r>
        <w:rPr>
          <w:rFonts w:ascii="Century Gothic" w:eastAsia="Century Gothic" w:hAnsi="Century Gothic" w:cs="Century Gothic"/>
        </w:rPr>
        <w:t>ToekomstAcademies</w:t>
      </w:r>
      <w:proofErr w:type="spellEnd"/>
      <w:r>
        <w:rPr>
          <w:rFonts w:ascii="Century Gothic" w:eastAsia="Century Gothic" w:hAnsi="Century Gothic" w:cs="Century Gothic"/>
        </w:rPr>
        <w:t xml:space="preserve"> door het hele land, waar in samenwerking met het bedrijfsleven workshops worden aangeboden in uiteenlopende sectoren. De deelnemers worden hiernaast gekoppeld aan een coach en maatje die hen ondersteunen op profession</w:t>
      </w:r>
      <w:r>
        <w:rPr>
          <w:rFonts w:ascii="Century Gothic" w:eastAsia="Century Gothic" w:hAnsi="Century Gothic" w:cs="Century Gothic"/>
        </w:rPr>
        <w:t>eel en sociaal gebied, zodat zij een netwerk kunnen opbouwen.</w:t>
      </w:r>
    </w:p>
    <w:p w:rsidR="007452D5" w:rsidRDefault="00E74F05">
      <w:pPr>
        <w:rPr>
          <w:rFonts w:ascii="Century Gothic" w:eastAsia="Century Gothic" w:hAnsi="Century Gothic" w:cs="Century Gothic"/>
        </w:rPr>
      </w:pPr>
      <w:r>
        <w:rPr>
          <w:rFonts w:ascii="Century Gothic" w:eastAsia="Century Gothic" w:hAnsi="Century Gothic" w:cs="Century Gothic"/>
        </w:rPr>
        <w:t xml:space="preserve">Wil jij een vluchteling uit de regio Emmen op weg helpen? Word dan coach of maatje via de </w:t>
      </w:r>
      <w:proofErr w:type="spellStart"/>
      <w:r>
        <w:rPr>
          <w:rFonts w:ascii="Century Gothic" w:eastAsia="Century Gothic" w:hAnsi="Century Gothic" w:cs="Century Gothic"/>
        </w:rPr>
        <w:t>ToekomstAcademie</w:t>
      </w:r>
      <w:proofErr w:type="spellEnd"/>
      <w:r>
        <w:rPr>
          <w:rFonts w:ascii="Century Gothic" w:eastAsia="Century Gothic" w:hAnsi="Century Gothic" w:cs="Century Gothic"/>
        </w:rPr>
        <w:t xml:space="preserve"> Emmen! Mail voor meer informatie naar </w:t>
      </w:r>
      <w:hyperlink r:id="rId10">
        <w:r>
          <w:rPr>
            <w:rFonts w:ascii="Century Gothic" w:eastAsia="Century Gothic" w:hAnsi="Century Gothic" w:cs="Century Gothic"/>
            <w:color w:val="0000FF"/>
            <w:u w:val="single"/>
          </w:rPr>
          <w:t>siriki@newdutchconnections.nl</w:t>
        </w:r>
      </w:hyperlink>
    </w:p>
    <w:sectPr w:rsidR="007452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D5"/>
    <w:rsid w:val="007452D5"/>
    <w:rsid w:val="00E74F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2F4C78-171E-41BA-B7BF-3BA2AC06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mailto:siriki@newdutchconnections.nl" TargetMode="External"/><Relationship Id="rId4" Type="http://schemas.openxmlformats.org/officeDocument/2006/relationships/image" Target="media/image1.png"/><Relationship Id="rId9" Type="http://schemas.openxmlformats.org/officeDocument/2006/relationships/oleObject" Target="embeddings/oleObject3.bin"/></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1773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Rinze Savenije</dc:creator>
  <cp:lastModifiedBy>Rinze Savenije</cp:lastModifiedBy>
  <cp:revision>2</cp:revision>
  <dcterms:created xsi:type="dcterms:W3CDTF">2018-08-07T15:39:00Z</dcterms:created>
  <dcterms:modified xsi:type="dcterms:W3CDTF">2018-08-07T15:39:00Z</dcterms:modified>
</cp:coreProperties>
</file>